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95B6" w14:textId="79EE44B0" w:rsidR="00FA6F7E" w:rsidRDefault="00AA28FB" w:rsidP="00872E61">
      <w:pPr>
        <w:widowControl w:val="0"/>
        <w:autoSpaceDE w:val="0"/>
        <w:autoSpaceDN w:val="0"/>
        <w:adjustRightInd w:val="0"/>
        <w:ind w:left="567" w:right="561"/>
        <w:jc w:val="both"/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FCDE241" wp14:editId="13D7CAEF">
            <wp:simplePos x="0" y="0"/>
            <wp:positionH relativeFrom="column">
              <wp:posOffset>466725</wp:posOffset>
            </wp:positionH>
            <wp:positionV relativeFrom="paragraph">
              <wp:posOffset>-2686050</wp:posOffset>
            </wp:positionV>
            <wp:extent cx="3491222" cy="24980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202" b="2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501" cy="250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12F" w:rsidRPr="00E976DE">
        <w:rPr>
          <w:rFonts w:asciiTheme="majorHAnsi" w:hAnsiTheme="majorHAnsi" w:cstheme="majorHAnsi"/>
          <w:noProof/>
          <w:color w:val="595959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47C9F" wp14:editId="1A9C093D">
                <wp:simplePos x="0" y="0"/>
                <wp:positionH relativeFrom="page">
                  <wp:posOffset>4094922</wp:posOffset>
                </wp:positionH>
                <wp:positionV relativeFrom="page">
                  <wp:posOffset>1733384</wp:posOffset>
                </wp:positionV>
                <wp:extent cx="3228229" cy="2514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8229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D9694" w14:textId="511470E8" w:rsidR="00DA676F" w:rsidRDefault="00774B51">
                            <w:r>
                              <w:rPr>
                                <w:rFonts w:ascii="Calibri" w:hAnsi="Calibri"/>
                                <w:b/>
                                <w:color w:val="0067B2"/>
                                <w:sz w:val="52"/>
                                <w:szCs w:val="52"/>
                                <w:lang w:val="en-US"/>
                              </w:rPr>
                              <w:t>DEVELOPMENT OPPORTUNITY IN DERBY CITY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47C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2.45pt;margin-top:136.5pt;width:254.2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" filled="f" stroked="f">
                <v:textbox>
                  <w:txbxContent>
                    <w:p w14:paraId="3A5D9694" w14:textId="511470E8" w:rsidR="00DA676F" w:rsidRDefault="00774B51">
                      <w:r>
                        <w:rPr>
                          <w:rFonts w:ascii="Calibri" w:hAnsi="Calibri"/>
                          <w:b/>
                          <w:color w:val="0067B2"/>
                          <w:sz w:val="52"/>
                          <w:szCs w:val="52"/>
                          <w:lang w:val="en-US"/>
                        </w:rPr>
                        <w:t>DEVELOPMENT OPPORTUNITY IN DERBY CITY CENTRE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1EBE15" w14:textId="4FA3DFDD" w:rsidR="00071179" w:rsidRDefault="00071179" w:rsidP="00790BA9">
      <w:pPr>
        <w:ind w:left="567" w:right="1127"/>
        <w:jc w:val="both"/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The repurposing of older buildings has become an important part to the future of the High Street.  As a result, we are pleased to bring to the market the upper floors of these former retail stores on the corner of Albion Street, Derby.  </w:t>
      </w:r>
    </w:p>
    <w:p w14:paraId="5CD011E7" w14:textId="354BA4FC" w:rsidR="00071179" w:rsidRDefault="00071179" w:rsidP="00790BA9">
      <w:pPr>
        <w:ind w:left="567" w:right="1127"/>
        <w:jc w:val="both"/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</w:p>
    <w:p w14:paraId="086D60DF" w14:textId="765E0E45" w:rsidR="00071179" w:rsidRPr="00371FFC" w:rsidRDefault="00071179" w:rsidP="00630CF8">
      <w:pPr>
        <w:pStyle w:val="NoSpacing"/>
        <w:spacing w:line="276" w:lineRule="auto"/>
        <w:ind w:left="567" w:right="985"/>
        <w:jc w:val="both"/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371FFC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The property is arranged over the </w:t>
      </w:r>
      <w:r w:rsidR="00BB18E9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f</w:t>
      </w:r>
      <w:r w:rsidRPr="00371FFC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irst and </w:t>
      </w:r>
      <w:r w:rsidR="00BB18E9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s</w:t>
      </w:r>
      <w:r w:rsidRPr="00371FFC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econd floors, and benefits from a self-contained entrance at street level. The current owners are submitting </w:t>
      </w:r>
      <w:r w:rsidR="00371FFC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a </w:t>
      </w:r>
      <w:r w:rsidRPr="00371FFC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planning </w:t>
      </w:r>
      <w:r w:rsidR="00371FFC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application </w:t>
      </w:r>
      <w:r w:rsidRPr="00371FFC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for 8 apartments, with plans available upon request. The property is available on a long leasehold basis at a guide price of £300,000.</w:t>
      </w:r>
    </w:p>
    <w:p w14:paraId="580D6CAB" w14:textId="77777777" w:rsidR="00790BA9" w:rsidRPr="00371FFC" w:rsidRDefault="00790BA9" w:rsidP="00071179">
      <w:pPr>
        <w:ind w:right="1127"/>
        <w:jc w:val="both"/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</w:p>
    <w:p w14:paraId="618C3D1B" w14:textId="75717294" w:rsidR="00FA6F7E" w:rsidRPr="00371FFC" w:rsidRDefault="00113740" w:rsidP="00FA6F7E">
      <w:pPr>
        <w:ind w:left="567" w:right="1127"/>
        <w:jc w:val="both"/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371FFC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Da</w:t>
      </w:r>
      <w:r w:rsidR="00071179" w:rsidRPr="00371FFC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n Mooney</w:t>
      </w:r>
      <w:r w:rsidRPr="00371FFC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</w:t>
      </w:r>
      <w:r w:rsidR="00FA6F7E" w:rsidRPr="00371FFC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of FHP Property Consultants commented:</w:t>
      </w:r>
    </w:p>
    <w:p w14:paraId="5A999F0A" w14:textId="77777777" w:rsidR="00FA6F7E" w:rsidRPr="00371FFC" w:rsidRDefault="00FA6F7E" w:rsidP="00FA6F7E">
      <w:pPr>
        <w:ind w:left="567" w:right="1127"/>
        <w:jc w:val="both"/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</w:p>
    <w:p w14:paraId="118CE799" w14:textId="31127F00" w:rsidR="00630CF8" w:rsidRPr="00371FFC" w:rsidRDefault="00630CF8" w:rsidP="00630CF8">
      <w:pPr>
        <w:pStyle w:val="NoSpacing"/>
        <w:spacing w:line="276" w:lineRule="auto"/>
        <w:ind w:left="567" w:right="985"/>
        <w:jc w:val="both"/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</w:pPr>
      <w:r w:rsidRPr="00371FFC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 xml:space="preserve">“This is a fantastic development opportunity which is coming to market. </w:t>
      </w:r>
      <w:r w:rsidR="00371FFC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 xml:space="preserve"> </w:t>
      </w:r>
      <w:r w:rsidRPr="00371FFC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 xml:space="preserve">City </w:t>
      </w:r>
      <w:r w:rsidR="00371FFC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>c</w:t>
      </w:r>
      <w:r w:rsidRPr="00371FFC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 xml:space="preserve">entre living is becoming increasingly popular and this property is in an ideal </w:t>
      </w:r>
      <w:r w:rsidR="00BB18E9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 xml:space="preserve">central </w:t>
      </w:r>
      <w:r w:rsidRPr="00371FFC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>location.</w:t>
      </w:r>
      <w:r w:rsidR="00371FFC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 xml:space="preserve">  </w:t>
      </w:r>
      <w:r w:rsidRPr="00371FFC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>In addition, the property benefit</w:t>
      </w:r>
      <w:r w:rsidR="00371FFC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>s</w:t>
      </w:r>
      <w:r w:rsidRPr="00371FFC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 xml:space="preserve"> from a continua</w:t>
      </w:r>
      <w:r w:rsidR="00371FFC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 xml:space="preserve">l </w:t>
      </w:r>
      <w:r w:rsidRPr="00371FFC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>footfall given i</w:t>
      </w:r>
      <w:r w:rsidR="00371FFC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>ts</w:t>
      </w:r>
      <w:r w:rsidRPr="00371FFC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 xml:space="preserve"> busy spot</w:t>
      </w:r>
      <w:r w:rsidR="00BB18E9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>,</w:t>
      </w:r>
      <w:r w:rsidRPr="00371FFC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 xml:space="preserve"> with the </w:t>
      </w:r>
      <w:proofErr w:type="spellStart"/>
      <w:r w:rsidRPr="00371FFC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>Derbion</w:t>
      </w:r>
      <w:proofErr w:type="spellEnd"/>
      <w:r w:rsidRPr="00371FFC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 xml:space="preserve"> Shopping Centre one side and the </w:t>
      </w:r>
      <w:proofErr w:type="spellStart"/>
      <w:r w:rsidRPr="00371FFC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>Riverlights</w:t>
      </w:r>
      <w:proofErr w:type="spellEnd"/>
      <w:r w:rsidRPr="00371FFC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 xml:space="preserve"> Bus Station on the other side. The property could suit local investors, but all interested parties are welcome to </w:t>
      </w:r>
      <w:r w:rsidR="00BB18E9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 xml:space="preserve">make </w:t>
      </w:r>
      <w:r w:rsidRPr="00371FFC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>enquire</w:t>
      </w:r>
      <w:r w:rsidR="00BB18E9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>s</w:t>
      </w:r>
      <w:r w:rsidRPr="00371FFC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>.</w:t>
      </w:r>
      <w:r w:rsidR="00BB18E9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 xml:space="preserve"> </w:t>
      </w:r>
      <w:r w:rsidRPr="00371FFC"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  <w:t xml:space="preserve"> If you are interested, please do not hesitate to get in touch.”</w:t>
      </w:r>
    </w:p>
    <w:p w14:paraId="712FB641" w14:textId="4E6FE089" w:rsidR="00113740" w:rsidRDefault="00113740" w:rsidP="00630CF8">
      <w:pPr>
        <w:ind w:right="1127"/>
        <w:jc w:val="both"/>
        <w:rPr>
          <w:rFonts w:asciiTheme="majorHAnsi" w:hAnsiTheme="majorHAnsi" w:cstheme="majorHAnsi"/>
          <w:i/>
          <w:iCs/>
          <w:color w:val="595959" w:themeColor="text1" w:themeTint="A6"/>
          <w:sz w:val="20"/>
          <w:szCs w:val="20"/>
        </w:rPr>
      </w:pPr>
    </w:p>
    <w:p w14:paraId="069CBD61" w14:textId="24560479" w:rsidR="000A37C2" w:rsidRPr="00AA0D72" w:rsidRDefault="000A37C2" w:rsidP="00071179">
      <w:pPr>
        <w:ind w:left="567" w:right="1127"/>
        <w:jc w:val="both"/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AA0D72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For further information</w:t>
      </w:r>
      <w:r w:rsidR="00071179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or to arrange a viewing,</w:t>
      </w:r>
      <w:r w:rsidRPr="00AA0D72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please contact </w:t>
      </w:r>
      <w:r w:rsidR="00113740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D</w:t>
      </w:r>
      <w:r w:rsidR="00071179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an Mooney</w:t>
      </w:r>
      <w:r w:rsidRPr="00AA0D72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</w:t>
      </w:r>
      <w:r w:rsidR="00630CF8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(</w:t>
      </w:r>
      <w:r w:rsidR="00071179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07929 716 </w:t>
      </w:r>
      <w:r w:rsidR="00630CF8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330/</w:t>
      </w:r>
      <w:hyperlink r:id="rId8" w:history="1">
        <w:r w:rsidR="00630CF8" w:rsidRPr="000A280B">
          <w:rPr>
            <w:rStyle w:val="Hyperlink"/>
            <w:rFonts w:asciiTheme="majorHAnsi" w:hAnsiTheme="majorHAnsi" w:cstheme="majorHAnsi"/>
            <w:sz w:val="20"/>
            <w:szCs w:val="20"/>
          </w:rPr>
          <w:t>dan.mooney@fhp.co.uk</w:t>
        </w:r>
      </w:hyperlink>
      <w:r w:rsidR="00630CF8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)</w:t>
      </w:r>
      <w:r w:rsidR="00071179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or Darran Severn (</w:t>
      </w:r>
      <w:r w:rsidRPr="00AA0D72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0</w:t>
      </w:r>
      <w:r w:rsidR="00071179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7917 460 031/</w:t>
      </w:r>
      <w:hyperlink r:id="rId9" w:history="1">
        <w:r w:rsidR="007D4428" w:rsidRPr="003F6029">
          <w:rPr>
            <w:rStyle w:val="Hyperlink"/>
            <w:rFonts w:asciiTheme="majorHAnsi" w:hAnsiTheme="majorHAnsi" w:cstheme="majorHAnsi"/>
            <w:sz w:val="20"/>
            <w:szCs w:val="20"/>
          </w:rPr>
          <w:t>darran@fhp.co.uk</w:t>
        </w:r>
      </w:hyperlink>
      <w:r w:rsidR="00071179">
        <w:rPr>
          <w:rStyle w:val="Hyperlink"/>
          <w:rFonts w:asciiTheme="majorHAnsi" w:hAnsiTheme="majorHAnsi" w:cstheme="majorHAnsi"/>
          <w:sz w:val="20"/>
          <w:szCs w:val="20"/>
        </w:rPr>
        <w:t>)</w:t>
      </w:r>
      <w:r w:rsidR="00C87FD7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.</w:t>
      </w:r>
    </w:p>
    <w:p w14:paraId="31E227A8" w14:textId="77777777" w:rsidR="00006AF4" w:rsidRPr="00AA0D72" w:rsidRDefault="00006AF4" w:rsidP="00AA0D72">
      <w:pPr>
        <w:ind w:right="701"/>
        <w:jc w:val="both"/>
        <w:rPr>
          <w:rFonts w:asciiTheme="majorHAnsi" w:hAnsiTheme="majorHAnsi" w:cstheme="majorHAnsi"/>
          <w:color w:val="595959" w:themeColor="text1" w:themeTint="A6"/>
          <w:sz w:val="20"/>
          <w:szCs w:val="20"/>
          <w:lang w:val="en-US"/>
        </w:rPr>
      </w:pPr>
    </w:p>
    <w:p w14:paraId="3419EBEE" w14:textId="5F1DFA45" w:rsidR="00D6136B" w:rsidRPr="00AA0D72" w:rsidRDefault="00D6136B" w:rsidP="00AA0D72">
      <w:pPr>
        <w:ind w:left="567" w:right="561"/>
        <w:jc w:val="both"/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AA0D72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ENDS</w:t>
      </w:r>
    </w:p>
    <w:p w14:paraId="617CC8D9" w14:textId="77777777" w:rsidR="00D6136B" w:rsidRPr="00AA0D72" w:rsidRDefault="00D6136B" w:rsidP="00AA0D72">
      <w:pPr>
        <w:ind w:left="567" w:right="561"/>
        <w:jc w:val="both"/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</w:p>
    <w:p w14:paraId="0B32204D" w14:textId="53338FA8" w:rsidR="00D6136B" w:rsidRPr="00AA0D72" w:rsidRDefault="00113740" w:rsidP="00AA0D72">
      <w:pPr>
        <w:ind w:left="567" w:right="561"/>
        <w:jc w:val="both"/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 w:cstheme="majorHAnsi"/>
          <w:color w:val="595959" w:themeColor="text1" w:themeTint="A6"/>
          <w:sz w:val="20"/>
          <w:szCs w:val="20"/>
        </w:rPr>
        <w:t>Da</w:t>
      </w:r>
      <w:r w:rsidR="00071179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n Mooney</w:t>
      </w:r>
    </w:p>
    <w:p w14:paraId="1D0DD9EE" w14:textId="77777777" w:rsidR="00D6136B" w:rsidRPr="00AA0D72" w:rsidRDefault="00D6136B" w:rsidP="00AA0D72">
      <w:pPr>
        <w:ind w:left="567" w:right="561"/>
        <w:jc w:val="both"/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</w:p>
    <w:p w14:paraId="342EBC93" w14:textId="7C1B028F" w:rsidR="00E533F1" w:rsidRDefault="00071179" w:rsidP="00AA0D72">
      <w:pPr>
        <w:ind w:left="567" w:right="561"/>
        <w:jc w:val="both"/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 w:cstheme="majorHAnsi"/>
          <w:color w:val="595959" w:themeColor="text1" w:themeTint="A6"/>
          <w:sz w:val="20"/>
          <w:szCs w:val="20"/>
        </w:rPr>
        <w:t>2</w:t>
      </w:r>
      <w:r w:rsidR="00790BA9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8</w:t>
      </w:r>
      <w:r w:rsidR="00113740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July </w:t>
      </w:r>
      <w:r w:rsidR="00253D49" w:rsidRPr="00AA0D72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2021</w:t>
      </w:r>
    </w:p>
    <w:p w14:paraId="1F7F0A0B" w14:textId="77777777" w:rsidR="00142F29" w:rsidRPr="007655A3" w:rsidRDefault="00142F29" w:rsidP="00630CF8">
      <w:pPr>
        <w:widowControl w:val="0"/>
        <w:autoSpaceDE w:val="0"/>
        <w:autoSpaceDN w:val="0"/>
        <w:adjustRightInd w:val="0"/>
        <w:ind w:right="561"/>
        <w:jc w:val="both"/>
        <w:rPr>
          <w:color w:val="595959" w:themeColor="text1" w:themeTint="A6"/>
          <w:sz w:val="22"/>
          <w:szCs w:val="22"/>
        </w:rPr>
      </w:pPr>
    </w:p>
    <w:sectPr w:rsidR="00142F29" w:rsidRPr="007655A3" w:rsidSect="001B3E5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0" w:right="0" w:bottom="0" w:left="0" w:header="0" w:footer="2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2C5E" w14:textId="77777777" w:rsidR="0058547A" w:rsidRDefault="0058547A" w:rsidP="00D87329">
      <w:r>
        <w:separator/>
      </w:r>
    </w:p>
  </w:endnote>
  <w:endnote w:type="continuationSeparator" w:id="0">
    <w:p w14:paraId="342FFFAF" w14:textId="77777777" w:rsidR="0058547A" w:rsidRDefault="0058547A" w:rsidP="00D8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F8D7" w14:textId="77777777" w:rsidR="00527A99" w:rsidRDefault="000C441E">
    <w:pPr>
      <w:pStyle w:val="Footer"/>
    </w:pPr>
    <w:r>
      <w:rPr>
        <w:noProof/>
        <w:lang w:val="en-US" w:eastAsia="en-US"/>
      </w:rPr>
      <w:drawing>
        <wp:inline distT="0" distB="0" distL="0" distR="0" wp14:anchorId="282B514E" wp14:editId="4F40274B">
          <wp:extent cx="7492762" cy="124669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derb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2762" cy="1246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1384" w14:textId="77777777" w:rsidR="00527A99" w:rsidRDefault="000C441E">
    <w:pPr>
      <w:pStyle w:val="Footer"/>
    </w:pPr>
    <w:r>
      <w:rPr>
        <w:noProof/>
        <w:lang w:val="en-US" w:eastAsia="en-US"/>
      </w:rPr>
      <w:drawing>
        <wp:inline distT="0" distB="0" distL="0" distR="0" wp14:anchorId="6F456791" wp14:editId="1B47DA38">
          <wp:extent cx="7560000" cy="12578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derb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57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948D" w14:textId="77777777" w:rsidR="0058547A" w:rsidRDefault="0058547A" w:rsidP="00D87329">
      <w:r>
        <w:separator/>
      </w:r>
    </w:p>
  </w:footnote>
  <w:footnote w:type="continuationSeparator" w:id="0">
    <w:p w14:paraId="24822136" w14:textId="77777777" w:rsidR="0058547A" w:rsidRDefault="0058547A" w:rsidP="00D87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3E37" w14:textId="77777777" w:rsidR="00527A99" w:rsidRDefault="00527A99">
    <w:pPr>
      <w:pStyle w:val="Header"/>
    </w:pPr>
    <w:r>
      <w:rPr>
        <w:noProof/>
        <w:lang w:val="en-US" w:eastAsia="en-US"/>
      </w:rPr>
      <w:drawing>
        <wp:inline distT="0" distB="0" distL="0" distR="0" wp14:anchorId="570B689A" wp14:editId="6BB8B602">
          <wp:extent cx="7556500" cy="426720"/>
          <wp:effectExtent l="0" t="0" r="12700" b="508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pag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A9AA" w14:textId="603CB0CD" w:rsidR="00527A99" w:rsidRDefault="00F62E88">
    <w:pPr>
      <w:pStyle w:val="Header"/>
    </w:pPr>
    <w:r>
      <w:rPr>
        <w:noProof/>
      </w:rPr>
      <w:drawing>
        <wp:inline distT="0" distB="0" distL="0" distR="0" wp14:anchorId="13579B1E" wp14:editId="22B8EB9C">
          <wp:extent cx="7556400" cy="4496400"/>
          <wp:effectExtent l="0" t="0" r="6985" b="0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449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1"/>
  <w:drawingGridVerticalSpacing w:val="181"/>
  <w:doNotUseMarginsForDrawingGridOrigin/>
  <w:drawingGridHorizontalOrigin w:val="0"/>
  <w:drawingGridVerticalOrigin w:val="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EC4498"/>
    <w:rsid w:val="00005824"/>
    <w:rsid w:val="00006AF4"/>
    <w:rsid w:val="00034C42"/>
    <w:rsid w:val="00071179"/>
    <w:rsid w:val="000776C2"/>
    <w:rsid w:val="00090436"/>
    <w:rsid w:val="00093D62"/>
    <w:rsid w:val="000A37C2"/>
    <w:rsid w:val="000B6EE8"/>
    <w:rsid w:val="000C441E"/>
    <w:rsid w:val="000D3531"/>
    <w:rsid w:val="000E2946"/>
    <w:rsid w:val="001120E2"/>
    <w:rsid w:val="00113740"/>
    <w:rsid w:val="00115373"/>
    <w:rsid w:val="0012214D"/>
    <w:rsid w:val="0013437E"/>
    <w:rsid w:val="00142F29"/>
    <w:rsid w:val="00165994"/>
    <w:rsid w:val="00167CC3"/>
    <w:rsid w:val="001B3E50"/>
    <w:rsid w:val="001B6202"/>
    <w:rsid w:val="001D5086"/>
    <w:rsid w:val="0020655D"/>
    <w:rsid w:val="002154BB"/>
    <w:rsid w:val="00223138"/>
    <w:rsid w:val="00237EB6"/>
    <w:rsid w:val="00253D49"/>
    <w:rsid w:val="002A4276"/>
    <w:rsid w:val="002C66A7"/>
    <w:rsid w:val="002D18C8"/>
    <w:rsid w:val="002E04C7"/>
    <w:rsid w:val="002F28B4"/>
    <w:rsid w:val="002F7F4A"/>
    <w:rsid w:val="003019DF"/>
    <w:rsid w:val="003167EB"/>
    <w:rsid w:val="0032259B"/>
    <w:rsid w:val="00371FFC"/>
    <w:rsid w:val="00391E19"/>
    <w:rsid w:val="00404195"/>
    <w:rsid w:val="004639D8"/>
    <w:rsid w:val="004B0E52"/>
    <w:rsid w:val="004B578A"/>
    <w:rsid w:val="00505E40"/>
    <w:rsid w:val="005114B9"/>
    <w:rsid w:val="00527A99"/>
    <w:rsid w:val="00533493"/>
    <w:rsid w:val="005623CD"/>
    <w:rsid w:val="00573EA9"/>
    <w:rsid w:val="0058254D"/>
    <w:rsid w:val="0058547A"/>
    <w:rsid w:val="00585F57"/>
    <w:rsid w:val="005911BA"/>
    <w:rsid w:val="005A03EE"/>
    <w:rsid w:val="005B31CE"/>
    <w:rsid w:val="005D52CC"/>
    <w:rsid w:val="00600D26"/>
    <w:rsid w:val="006132C5"/>
    <w:rsid w:val="00624267"/>
    <w:rsid w:val="00630CF8"/>
    <w:rsid w:val="00644822"/>
    <w:rsid w:val="00644A51"/>
    <w:rsid w:val="00650A48"/>
    <w:rsid w:val="006569EA"/>
    <w:rsid w:val="006616D8"/>
    <w:rsid w:val="0066237B"/>
    <w:rsid w:val="0066297F"/>
    <w:rsid w:val="00672B52"/>
    <w:rsid w:val="006A2134"/>
    <w:rsid w:val="006A3A04"/>
    <w:rsid w:val="006A5818"/>
    <w:rsid w:val="006B7CBB"/>
    <w:rsid w:val="006F6196"/>
    <w:rsid w:val="00703173"/>
    <w:rsid w:val="007103BB"/>
    <w:rsid w:val="00713551"/>
    <w:rsid w:val="00716AFA"/>
    <w:rsid w:val="0073612F"/>
    <w:rsid w:val="007655A3"/>
    <w:rsid w:val="00774B51"/>
    <w:rsid w:val="0078159B"/>
    <w:rsid w:val="007831E6"/>
    <w:rsid w:val="00790BA9"/>
    <w:rsid w:val="00790C09"/>
    <w:rsid w:val="007A57D6"/>
    <w:rsid w:val="007D1956"/>
    <w:rsid w:val="007D4428"/>
    <w:rsid w:val="007E3CDE"/>
    <w:rsid w:val="007E6723"/>
    <w:rsid w:val="00804244"/>
    <w:rsid w:val="00816C3D"/>
    <w:rsid w:val="008531A0"/>
    <w:rsid w:val="008637C3"/>
    <w:rsid w:val="00864B22"/>
    <w:rsid w:val="00864D9A"/>
    <w:rsid w:val="00872E61"/>
    <w:rsid w:val="008777DE"/>
    <w:rsid w:val="008825DA"/>
    <w:rsid w:val="008A0C2A"/>
    <w:rsid w:val="008C66C8"/>
    <w:rsid w:val="008F34A6"/>
    <w:rsid w:val="008F4067"/>
    <w:rsid w:val="00922926"/>
    <w:rsid w:val="009460B1"/>
    <w:rsid w:val="00993CA8"/>
    <w:rsid w:val="009B123D"/>
    <w:rsid w:val="009D7A74"/>
    <w:rsid w:val="009F7B05"/>
    <w:rsid w:val="00A10BEA"/>
    <w:rsid w:val="00A35E95"/>
    <w:rsid w:val="00A733C7"/>
    <w:rsid w:val="00A9550A"/>
    <w:rsid w:val="00A96428"/>
    <w:rsid w:val="00AA0D72"/>
    <w:rsid w:val="00AA28FB"/>
    <w:rsid w:val="00AA601E"/>
    <w:rsid w:val="00AE6315"/>
    <w:rsid w:val="00B32B74"/>
    <w:rsid w:val="00B401F4"/>
    <w:rsid w:val="00B46D9A"/>
    <w:rsid w:val="00B8209D"/>
    <w:rsid w:val="00BB18E9"/>
    <w:rsid w:val="00C03F4D"/>
    <w:rsid w:val="00C320EE"/>
    <w:rsid w:val="00C359B2"/>
    <w:rsid w:val="00C87FD7"/>
    <w:rsid w:val="00CB5CF3"/>
    <w:rsid w:val="00CC23F6"/>
    <w:rsid w:val="00CE6E3C"/>
    <w:rsid w:val="00D53F7C"/>
    <w:rsid w:val="00D6136B"/>
    <w:rsid w:val="00D665C9"/>
    <w:rsid w:val="00D70B4D"/>
    <w:rsid w:val="00D71EC9"/>
    <w:rsid w:val="00D75DB1"/>
    <w:rsid w:val="00D87329"/>
    <w:rsid w:val="00D90343"/>
    <w:rsid w:val="00D9095B"/>
    <w:rsid w:val="00DA676F"/>
    <w:rsid w:val="00DB4B4A"/>
    <w:rsid w:val="00DC3F5A"/>
    <w:rsid w:val="00DC535B"/>
    <w:rsid w:val="00DE5E20"/>
    <w:rsid w:val="00DF3881"/>
    <w:rsid w:val="00DF5310"/>
    <w:rsid w:val="00DF756C"/>
    <w:rsid w:val="00E02BE3"/>
    <w:rsid w:val="00E220BC"/>
    <w:rsid w:val="00E533F1"/>
    <w:rsid w:val="00E64767"/>
    <w:rsid w:val="00E66DB4"/>
    <w:rsid w:val="00E67699"/>
    <w:rsid w:val="00E72D2D"/>
    <w:rsid w:val="00E77DBF"/>
    <w:rsid w:val="00E86CF8"/>
    <w:rsid w:val="00E935DA"/>
    <w:rsid w:val="00E93D7A"/>
    <w:rsid w:val="00EA1A8C"/>
    <w:rsid w:val="00EC4498"/>
    <w:rsid w:val="00ED11C6"/>
    <w:rsid w:val="00EF2D4E"/>
    <w:rsid w:val="00EF496D"/>
    <w:rsid w:val="00EF58AA"/>
    <w:rsid w:val="00F01436"/>
    <w:rsid w:val="00F03245"/>
    <w:rsid w:val="00F133A4"/>
    <w:rsid w:val="00F1533A"/>
    <w:rsid w:val="00F62E88"/>
    <w:rsid w:val="00F63F11"/>
    <w:rsid w:val="00F70017"/>
    <w:rsid w:val="00F83B4A"/>
    <w:rsid w:val="00F902A3"/>
    <w:rsid w:val="00F94F96"/>
    <w:rsid w:val="00FA2F31"/>
    <w:rsid w:val="00FA6F7E"/>
    <w:rsid w:val="00FB1886"/>
    <w:rsid w:val="00FB2F68"/>
    <w:rsid w:val="00FC70E2"/>
    <w:rsid w:val="00FD4320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81"/>
    <o:shapelayout v:ext="edit">
      <o:idmap v:ext="edit" data="1"/>
    </o:shapelayout>
  </w:shapeDefaults>
  <w:decimalSymbol w:val="."/>
  <w:listSeparator w:val=","/>
  <w14:docId w14:val="10163899"/>
  <w14:defaultImageDpi w14:val="330"/>
  <w15:docId w15:val="{EF2F0143-6286-304D-A549-4640756B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78A"/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1213F"/>
    <w:rPr>
      <w:rFonts w:ascii="Lucida Grande" w:eastAsiaTheme="minorEastAsia" w:hAnsi="Lucida Grande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32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8732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32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8732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70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F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15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132C5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07117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.mooney@fhp.co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rran@fhp.co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BC31BA-8E1C-304D-85A5-6F2ACB93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Rizk McCay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Carol Webster</cp:lastModifiedBy>
  <cp:revision>5</cp:revision>
  <cp:lastPrinted>2021-07-09T11:04:00Z</cp:lastPrinted>
  <dcterms:created xsi:type="dcterms:W3CDTF">2021-07-28T15:44:00Z</dcterms:created>
  <dcterms:modified xsi:type="dcterms:W3CDTF">2021-07-29T08:23:00Z</dcterms:modified>
</cp:coreProperties>
</file>